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979" w:rsidRPr="008F2979" w:rsidRDefault="008F2979" w:rsidP="008F2979">
      <w:pPr>
        <w:jc w:val="center"/>
        <w:rPr>
          <w:rFonts w:asciiTheme="majorHAnsi" w:hAnsiTheme="majorHAnsi"/>
          <w:sz w:val="28"/>
          <w:szCs w:val="28"/>
          <w:lang w:val="bg-BG"/>
        </w:rPr>
      </w:pPr>
      <w:r w:rsidRPr="008F2979">
        <w:rPr>
          <w:rFonts w:asciiTheme="majorHAnsi" w:hAnsiTheme="majorHAnsi"/>
          <w:sz w:val="28"/>
          <w:szCs w:val="28"/>
          <w:lang w:val="bg-BG"/>
        </w:rPr>
        <w:t>Тема16:</w:t>
      </w:r>
      <w:r w:rsidRPr="008F2979">
        <w:rPr>
          <w:rFonts w:asciiTheme="majorHAnsi" w:hAnsiTheme="majorHAnsi"/>
          <w:sz w:val="28"/>
          <w:szCs w:val="28"/>
        </w:rPr>
        <w:t>CMOS</w:t>
      </w:r>
      <w:r w:rsidRPr="008F2979">
        <w:rPr>
          <w:rFonts w:asciiTheme="majorHAnsi" w:hAnsiTheme="majorHAnsi"/>
          <w:sz w:val="28"/>
          <w:szCs w:val="28"/>
          <w:lang w:val="bg-BG"/>
        </w:rPr>
        <w:t xml:space="preserve"> източник на опорно  напрежение.</w:t>
      </w:r>
    </w:p>
    <w:p w:rsidR="008F2979" w:rsidRPr="008F2979" w:rsidRDefault="008F2979" w:rsidP="008F2979">
      <w:pPr>
        <w:rPr>
          <w:b/>
          <w:sz w:val="24"/>
          <w:szCs w:val="24"/>
          <w:lang w:val="bg-BG"/>
        </w:rPr>
      </w:pPr>
      <w:r w:rsidRPr="008F2979">
        <w:rPr>
          <w:sz w:val="24"/>
          <w:szCs w:val="24"/>
          <w:lang w:val="bg-BG"/>
        </w:rPr>
        <w:t>Обикновено се получава чрез използването на делител на напрежение.</w:t>
      </w:r>
    </w:p>
    <w:p w:rsidR="008F2979" w:rsidRPr="008F2979" w:rsidRDefault="008F2979" w:rsidP="008F2979">
      <w:pPr>
        <w:rPr>
          <w:sz w:val="24"/>
          <w:szCs w:val="24"/>
          <w:lang w:val="bg-BG"/>
        </w:rPr>
      </w:pPr>
      <w:r w:rsidRPr="008F2979">
        <w:rPr>
          <w:noProof/>
          <w:sz w:val="24"/>
          <w:szCs w:val="24"/>
        </w:rPr>
        <w:drawing>
          <wp:inline distT="0" distB="0" distL="0" distR="0">
            <wp:extent cx="2809875" cy="1258153"/>
            <wp:effectExtent l="19050" t="0" r="9525" b="0"/>
            <wp:docPr id="22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58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979" w:rsidRPr="008F2979" w:rsidRDefault="008F2979" w:rsidP="008F2979">
      <w:pPr>
        <w:rPr>
          <w:sz w:val="24"/>
          <w:szCs w:val="24"/>
          <w:lang w:val="bg-BG"/>
        </w:rPr>
      </w:pPr>
      <w:r w:rsidRPr="008F2979">
        <w:rPr>
          <w:sz w:val="24"/>
          <w:szCs w:val="24"/>
          <w:lang w:val="bg-BG"/>
        </w:rPr>
        <w:t xml:space="preserve"> Основният проблем е, че се използва голямо съпр-е, за да се поддържа малък то</w:t>
      </w:r>
      <w:r w:rsidR="00FF246C">
        <w:rPr>
          <w:sz w:val="24"/>
          <w:szCs w:val="24"/>
          <w:lang w:val="bg-BG"/>
        </w:rPr>
        <w:t>к на късо съединение с цел нама</w:t>
      </w:r>
      <w:r w:rsidRPr="008F2979">
        <w:rPr>
          <w:sz w:val="24"/>
          <w:szCs w:val="24"/>
          <w:lang w:val="bg-BG"/>
        </w:rPr>
        <w:t>ляване на консуми</w:t>
      </w:r>
      <w:r w:rsidR="00FF246C">
        <w:rPr>
          <w:sz w:val="24"/>
          <w:szCs w:val="24"/>
          <w:lang w:val="bg-BG"/>
        </w:rPr>
        <w:t>раната енергия. Вместо полисили</w:t>
      </w:r>
      <w:r w:rsidRPr="008F2979">
        <w:rPr>
          <w:sz w:val="24"/>
          <w:szCs w:val="24"/>
          <w:lang w:val="bg-BG"/>
        </w:rPr>
        <w:t xml:space="preserve">циеви или дифузионни резистори </w:t>
      </w:r>
      <w:r w:rsidR="00FF246C">
        <w:rPr>
          <w:sz w:val="24"/>
          <w:szCs w:val="24"/>
          <w:lang w:val="bg-BG"/>
        </w:rPr>
        <w:t>се използва СMOS стр-ри за мини</w:t>
      </w:r>
      <w:r w:rsidRPr="008F2979">
        <w:rPr>
          <w:sz w:val="24"/>
          <w:szCs w:val="24"/>
          <w:lang w:val="bg-BG"/>
        </w:rPr>
        <w:t>мизиране на площта. Т-рите трябва да имат едни н същи размери. Поради понижената подвижност на токонос. в pMOS т-рите, резултантното н-е Uref ≠ Udd/2, а е 1V.</w:t>
      </w:r>
    </w:p>
    <w:p w:rsidR="008F2979" w:rsidRPr="008F2979" w:rsidRDefault="008F2979" w:rsidP="008F2979">
      <w:pPr>
        <w:rPr>
          <w:sz w:val="24"/>
          <w:szCs w:val="24"/>
          <w:lang w:val="bg-BG"/>
        </w:rPr>
      </w:pPr>
      <w:r w:rsidRPr="008F2979">
        <w:rPr>
          <w:sz w:val="24"/>
          <w:szCs w:val="24"/>
          <w:lang w:val="bg-BG"/>
        </w:rPr>
        <w:t xml:space="preserve">* </w:t>
      </w:r>
      <w:r w:rsidRPr="008F2979">
        <w:rPr>
          <w:b/>
          <w:sz w:val="24"/>
          <w:szCs w:val="24"/>
          <w:lang w:val="bg-BG"/>
        </w:rPr>
        <w:t>Токовото огледало</w:t>
      </w:r>
      <w:r w:rsidRPr="008F2979">
        <w:rPr>
          <w:sz w:val="24"/>
          <w:szCs w:val="24"/>
          <w:lang w:val="bg-BG"/>
        </w:rPr>
        <w:t xml:space="preserve"> е един от най-използваните базови блокове в аналоговата схемотехника. В най-простата конфигурация токовото огледало съдържа два MOS транзистора.</w:t>
      </w:r>
    </w:p>
    <w:p w:rsidR="008F2979" w:rsidRPr="008F2979" w:rsidRDefault="008F2979" w:rsidP="008F2979">
      <w:pPr>
        <w:rPr>
          <w:sz w:val="24"/>
          <w:szCs w:val="24"/>
          <w:lang w:val="bg-BG"/>
        </w:rPr>
      </w:pPr>
      <w:r w:rsidRPr="008F2979">
        <w:rPr>
          <w:noProof/>
          <w:sz w:val="24"/>
          <w:szCs w:val="24"/>
        </w:rPr>
        <w:drawing>
          <wp:inline distT="0" distB="0" distL="0" distR="0">
            <wp:extent cx="3286125" cy="1643063"/>
            <wp:effectExtent l="19050" t="0" r="9525" b="0"/>
            <wp:docPr id="27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64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979" w:rsidRPr="008F2979" w:rsidRDefault="008F2979" w:rsidP="008F2979">
      <w:pPr>
        <w:rPr>
          <w:sz w:val="24"/>
          <w:szCs w:val="24"/>
          <w:lang w:val="bg-BG"/>
        </w:rPr>
      </w:pPr>
      <w:r w:rsidRPr="008F2979">
        <w:rPr>
          <w:sz w:val="24"/>
          <w:szCs w:val="24"/>
          <w:lang w:val="bg-BG"/>
        </w:rPr>
        <w:t>Токът I1, протичащ през nMOS транзистора, наречен Master, се повтаря в MOS транзистора, наречен Slave. Ако размерите на двата транзистора са еднакви, в повечето режими токовете им са еднакви. Трябва да се отбележи, че токът е почти независим от дрей новото напрежение на Slave тр-ра V2. Ако отношението на размерите на канала на Slave W/L е 10 пъти по-голямо от това на Master, токът в дясната верига е 10 пъти по-голям от тока в лявата.</w:t>
      </w:r>
    </w:p>
    <w:p w:rsidR="008F2979" w:rsidRPr="008F2979" w:rsidRDefault="008F2979" w:rsidP="008F2979">
      <w:pPr>
        <w:rPr>
          <w:sz w:val="24"/>
          <w:szCs w:val="24"/>
          <w:lang w:val="bg-BG"/>
        </w:rPr>
      </w:pPr>
      <w:r w:rsidRPr="008F2979">
        <w:rPr>
          <w:sz w:val="24"/>
          <w:szCs w:val="24"/>
          <w:lang w:val="bg-BG"/>
        </w:rPr>
        <w:t>*</w:t>
      </w:r>
      <w:r w:rsidRPr="008F2979">
        <w:rPr>
          <w:b/>
          <w:sz w:val="24"/>
          <w:szCs w:val="24"/>
          <w:lang w:val="bg-BG"/>
        </w:rPr>
        <w:t xml:space="preserve">Диференциалния усил-л </w:t>
      </w:r>
      <w:r w:rsidRPr="008F2979">
        <w:rPr>
          <w:sz w:val="24"/>
          <w:szCs w:val="24"/>
          <w:lang w:val="bg-BG"/>
        </w:rPr>
        <w:t xml:space="preserve">сравнява разлиоката м/у 2 аналогови сигнала и усилва тяхната разлика. </w:t>
      </w:r>
    </w:p>
    <w:p w:rsidR="008F2979" w:rsidRPr="008F2979" w:rsidRDefault="008F2979" w:rsidP="008F2979">
      <w:pPr>
        <w:rPr>
          <w:sz w:val="24"/>
          <w:szCs w:val="24"/>
          <w:lang w:val="bg-BG"/>
        </w:rPr>
      </w:pPr>
      <w:r w:rsidRPr="008F2979">
        <w:rPr>
          <w:noProof/>
          <w:sz w:val="24"/>
          <w:szCs w:val="24"/>
        </w:rPr>
        <w:drawing>
          <wp:inline distT="0" distB="0" distL="0" distR="0">
            <wp:extent cx="622300" cy="120650"/>
            <wp:effectExtent l="19050" t="0" r="6350" b="0"/>
            <wp:docPr id="28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979" w:rsidRPr="008F2979" w:rsidRDefault="008F2979" w:rsidP="008F2979">
      <w:pPr>
        <w:rPr>
          <w:sz w:val="24"/>
          <w:szCs w:val="24"/>
          <w:lang w:val="bg-BG"/>
        </w:rPr>
      </w:pPr>
      <w:r w:rsidRPr="008F2979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3810</wp:posOffset>
            </wp:positionV>
            <wp:extent cx="3457575" cy="1743075"/>
            <wp:effectExtent l="19050" t="0" r="9525" b="0"/>
            <wp:wrapSquare wrapText="bothSides"/>
            <wp:docPr id="29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979" w:rsidRPr="008F2979" w:rsidRDefault="008F2979" w:rsidP="008F2979">
      <w:pPr>
        <w:rPr>
          <w:sz w:val="24"/>
          <w:szCs w:val="24"/>
          <w:lang w:val="bg-BG"/>
        </w:rPr>
      </w:pPr>
      <w:r w:rsidRPr="008F2979">
        <w:rPr>
          <w:sz w:val="24"/>
          <w:szCs w:val="24"/>
          <w:lang w:val="bg-BG"/>
        </w:rPr>
        <w:t>Коеф. на у-ване К е голям обикновенно м/у 10 и 1000.</w:t>
      </w:r>
    </w:p>
    <w:p w:rsidR="00C913B1" w:rsidRPr="00DA16AD" w:rsidRDefault="00C913B1" w:rsidP="00DA16AD"/>
    <w:sectPr w:rsidR="00C913B1" w:rsidRPr="00DA16AD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271"/>
    <w:rsid w:val="002D712B"/>
    <w:rsid w:val="003F6E28"/>
    <w:rsid w:val="00495271"/>
    <w:rsid w:val="004C0076"/>
    <w:rsid w:val="006504AE"/>
    <w:rsid w:val="00806F9B"/>
    <w:rsid w:val="008F2979"/>
    <w:rsid w:val="00B35E99"/>
    <w:rsid w:val="00C913B1"/>
    <w:rsid w:val="00D511F9"/>
    <w:rsid w:val="00DA16AD"/>
    <w:rsid w:val="00FF2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1062</Characters>
  <Application>Microsoft Office Word</Application>
  <DocSecurity>0</DocSecurity>
  <Lines>8</Lines>
  <Paragraphs>2</Paragraphs>
  <ScaleCrop>false</ScaleCrop>
  <Company>Magic Keca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2012-01-21T14:45:00Z</dcterms:created>
  <dcterms:modified xsi:type="dcterms:W3CDTF">2012-01-22T21:29:00Z</dcterms:modified>
</cp:coreProperties>
</file>